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280"/>
        </w:tabs>
        <w:spacing w:beforeLines="100" w:afterLines="100" w:line="45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>附件3: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ab/>
      </w:r>
    </w:p>
    <w:p>
      <w:pPr>
        <w:widowControl/>
        <w:spacing w:beforeLines="100" w:afterLines="100" w:line="450" w:lineRule="exact"/>
        <w:ind w:right="-134" w:rightChars="-64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Arial"/>
          <w:b/>
          <w:spacing w:val="-12"/>
          <w:kern w:val="0"/>
          <w:sz w:val="24"/>
          <w:szCs w:val="21"/>
        </w:rPr>
        <w:t>2018-2019年度湖南省职业教育与成人教育学会科研规划</w:t>
      </w:r>
      <w:r>
        <w:rPr>
          <w:rFonts w:hint="eastAsia" w:ascii="宋体" w:hAnsi="宋体" w:eastAsia="宋体" w:cs="宋体"/>
          <w:b/>
          <w:kern w:val="0"/>
          <w:sz w:val="24"/>
          <w:szCs w:val="21"/>
        </w:rPr>
        <w:t>课题申报材料汇总表</w:t>
      </w:r>
    </w:p>
    <w:p>
      <w:pPr>
        <w:widowControl/>
        <w:spacing w:beforeLines="100" w:afterLines="100" w:line="45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> 推荐单位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>（盖章）  联系人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  <w:u w:val="single"/>
        </w:rPr>
        <w:t xml:space="preserve">           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 xml:space="preserve">   联系电话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 xml:space="preserve">   2018年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  <w:u w:val="single"/>
        </w:rPr>
        <w:t xml:space="preserve">     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>月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  <w:u w:val="single"/>
        </w:rPr>
        <w:t xml:space="preserve">    </w:t>
      </w:r>
      <w:r>
        <w:rPr>
          <w:rFonts w:hint="eastAsia" w:ascii="宋体" w:hAnsi="宋体" w:eastAsia="宋体" w:cs="Arial"/>
          <w:color w:val="000000"/>
          <w:kern w:val="0"/>
          <w:sz w:val="24"/>
          <w:szCs w:val="21"/>
        </w:rPr>
        <w:t>日</w:t>
      </w:r>
    </w:p>
    <w:tbl>
      <w:tblPr>
        <w:tblStyle w:val="5"/>
        <w:tblW w:w="14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3168"/>
        <w:gridCol w:w="1684"/>
        <w:gridCol w:w="3243"/>
        <w:gridCol w:w="1793"/>
        <w:gridCol w:w="1801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课题名称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课题负责人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主要研究人员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100" w:afterLines="100" w:line="45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1"/>
              </w:rPr>
              <w:t> </w:t>
            </w:r>
          </w:p>
        </w:tc>
      </w:tr>
    </w:tbl>
    <w:p>
      <w:pPr>
        <w:widowControl/>
        <w:spacing w:beforeLines="100" w:afterLines="100" w:line="45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备注：推荐单位名称需与公章一致。</w:t>
      </w:r>
      <w:r>
        <w:rPr>
          <w:rFonts w:ascii="宋体" w:hAnsi="宋体" w:eastAsia="宋体" w:cs="宋体"/>
          <w:kern w:val="0"/>
          <w:sz w:val="24"/>
          <w:szCs w:val="24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330F"/>
    <w:rsid w:val="00433889"/>
    <w:rsid w:val="00A4330F"/>
    <w:rsid w:val="494C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</Words>
  <Characters>259</Characters>
  <Lines>2</Lines>
  <Paragraphs>1</Paragraphs>
  <TotalTime>0</TotalTime>
  <ScaleCrop>false</ScaleCrop>
  <LinksUpToDate>false</LinksUpToDate>
  <CharactersWithSpaces>303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2018-05-29T02:07:00Z</dcterms:created>
  <dc:creator>Microsoft</dc:creator>
  <cp:lastModifiedBy>丝罗1426566041</cp:lastModifiedBy>
  <dcterms:modified xsi:type="dcterms:W3CDTF">2018-07-06T03:40:24Z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