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  <w:lang w:eastAsia="zh-CN"/>
        </w:rPr>
        <w:t>湖南省卫生健康委</w:t>
      </w:r>
    </w:p>
    <w:p>
      <w:pPr>
        <w:jc w:val="center"/>
        <w:rPr>
          <w:rFonts w:hint="eastAsia"/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科研项目申报系统</w:t>
      </w:r>
    </w:p>
    <w:p>
      <w:pPr>
        <w:jc w:val="center"/>
        <w:rPr>
          <w:rFonts w:hint="eastAsia"/>
          <w:b/>
          <w:sz w:val="72"/>
          <w:szCs w:val="72"/>
        </w:rPr>
      </w:pPr>
    </w:p>
    <w:p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项</w:t>
      </w:r>
    </w:p>
    <w:p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目</w:t>
      </w:r>
    </w:p>
    <w:p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申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报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操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作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说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明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湘潭医卫职院科研处</w:t>
      </w:r>
    </w:p>
    <w:p>
      <w:pPr>
        <w:jc w:val="center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湖南省卫生健康委科研项目申报操作说明</w:t>
      </w:r>
    </w:p>
    <w:p>
      <w:pPr>
        <w:ind w:firstLine="420"/>
        <w:rPr>
          <w:rFonts w:hint="eastAsia"/>
          <w:szCs w:val="21"/>
          <w:lang w:eastAsia="zh-CN"/>
        </w:rPr>
      </w:pPr>
    </w:p>
    <w:p>
      <w:pPr>
        <w:ind w:firstLine="42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第一步：进入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湖南省卫生科教信息服务平台主页面</w:t>
      </w:r>
    </w:p>
    <w:p>
      <w:pPr>
        <w:ind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打开浏览器，在地址栏输入网址: 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"http://hunan.wsglw.net"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http://hunan.wsglw.net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 xml:space="preserve">  进入“湖南省卫生科教信息服务平台”主页面。</w:t>
      </w:r>
    </w:p>
    <w:p>
      <w:pPr>
        <w:ind w:firstLine="42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第二步：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登录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系统</w:t>
      </w:r>
    </w:p>
    <w:p>
      <w:pPr>
        <w:ind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有用户名老师：</w:t>
      </w:r>
      <w:r>
        <w:rPr>
          <w:rFonts w:hint="eastAsia" w:ascii="仿宋" w:hAnsi="仿宋" w:eastAsia="仿宋" w:cs="仿宋"/>
          <w:sz w:val="28"/>
          <w:szCs w:val="28"/>
        </w:rPr>
        <w:t>在右侧登录框内输入用户名、密码、验证码后点击登录。</w:t>
      </w:r>
    </w:p>
    <w:p>
      <w:pPr>
        <w:ind w:firstLine="420"/>
      </w:pPr>
    </w:p>
    <w:p>
      <w:pPr>
        <w:ind w:firstLine="420" w:firstLineChars="200"/>
        <w:jc w:val="center"/>
        <w:rPr>
          <w:szCs w:val="21"/>
        </w:rPr>
      </w:pPr>
      <w:r>
        <w:drawing>
          <wp:inline distT="0" distB="0" distL="0" distR="0">
            <wp:extent cx="2113280" cy="2484120"/>
            <wp:effectExtent l="1905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3280" cy="248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42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无用户名老师：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按下列程序操作</w:t>
      </w:r>
    </w:p>
    <w:p>
      <w:pPr>
        <w:ind w:firstLine="42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在右侧登录框内点击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“个人用户注册”，按提示进行个人注册。注意：工作单位一定要为“湘潭医卫职业技术学院”</w:t>
      </w:r>
    </w:p>
    <w:p>
      <w:pPr>
        <w:ind w:firstLine="42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2、告之科研处管理人员（姓名：****，联系电话：****），等待科研处管理人员授权。</w:t>
      </w:r>
    </w:p>
    <w:p>
      <w:pPr>
        <w:ind w:firstLine="42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8"/>
        </w:rPr>
        <w:t>在右侧登录框内输入用户名、密码、验证码后登录。</w:t>
      </w:r>
    </w:p>
    <w:p>
      <w:pPr>
        <w:ind w:firstLine="42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注意：</w:t>
      </w:r>
    </w:p>
    <w:p>
      <w:pPr>
        <w:ind w:firstLine="42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无用户名老师“个人用户注册”后，必须由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科研处管理人员授权，否则无法申报。</w:t>
      </w:r>
    </w:p>
    <w:bookmarkEnd w:id="0"/>
    <w:p>
      <w:pPr>
        <w:ind w:firstLine="42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第三步：进入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“科研项目申报管理”系统</w:t>
      </w:r>
    </w:p>
    <w:p>
      <w:pPr>
        <w:ind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登录之后，点击“科研项目申报管理”对应的“进入系统”。</w:t>
      </w:r>
    </w:p>
    <w:p>
      <w:pPr>
        <w:ind w:firstLine="420" w:firstLineChars="200"/>
        <w:rPr>
          <w:szCs w:val="21"/>
        </w:rPr>
      </w:pPr>
      <w:r>
        <w:rPr>
          <w:szCs w:val="21"/>
        </w:rPr>
        <w:drawing>
          <wp:inline distT="0" distB="0" distL="0" distR="0">
            <wp:extent cx="5274310" cy="2394585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4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42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第四步：申报人信息确认</w:t>
      </w:r>
    </w:p>
    <w:p>
      <w:pPr>
        <w:ind w:firstLine="42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进入系统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后进行申报人信息确认</w:t>
      </w:r>
    </w:p>
    <w:p>
      <w:pPr>
        <w:ind w:firstLine="42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信息确认时：</w:t>
      </w:r>
    </w:p>
    <w:p>
      <w:pPr>
        <w:ind w:firstLine="42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省份名称：选择湖南省；</w:t>
      </w:r>
    </w:p>
    <w:p>
      <w:pPr>
        <w:ind w:firstLine="42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地市名称：选择湘潭市；</w:t>
      </w:r>
    </w:p>
    <w:p>
      <w:pPr>
        <w:ind w:firstLine="42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区域名称：不选；</w:t>
      </w:r>
    </w:p>
    <w:p>
      <w:pPr>
        <w:ind w:firstLine="42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单位名称：选择湘潭医卫职业技术学院</w:t>
      </w: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739130" cy="2897505"/>
            <wp:effectExtent l="0" t="0" r="13970" b="17145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9130" cy="28975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/>
          <w:szCs w:val="21"/>
        </w:rPr>
      </w:pPr>
    </w:p>
    <w:p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注意：</w:t>
      </w:r>
    </w:p>
    <w:p>
      <w:pPr>
        <w:ind w:firstLine="562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申报人必须进行信息确认，单位名称一定要选择湘潭医卫职业技术学院，不能选择调入学校前单位、也不能选湘潭医卫职业技术学院医务室，附属医院申报人不能选湘潭市第三人民医院（需单独以湘潭市第三人民医院名义申报除外），否则不能由学校审核推荐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ind w:firstLine="420" w:firstLineChars="200"/>
        <w:rPr>
          <w:rFonts w:hint="eastAsia"/>
          <w:szCs w:val="21"/>
          <w:lang w:eastAsia="zh-CN"/>
        </w:rPr>
      </w:pPr>
    </w:p>
    <w:p>
      <w:pPr>
        <w:ind w:firstLine="562" w:firstLineChars="200"/>
        <w:rPr>
          <w:rFonts w:hint="eastAsia"/>
          <w:b/>
          <w:bCs/>
          <w:szCs w:val="21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第五步：项目申报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点击“项目申报”，此页面可以根据“项目名称”、“资助类别”来查询已经添加的项目。在状态一栏下可以看到项目的状态。可以上传“结题报告”，上传之后可以对上传的文件进行浏览。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在申报过程中，需要添加的表格模板，在此页面下载。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需要申报新的项目，点击“申报项目”按钮。</w:t>
      </w:r>
    </w:p>
    <w:p>
      <w:pPr>
        <w:ind w:firstLine="420" w:firstLineChars="200"/>
        <w:rPr>
          <w:szCs w:val="21"/>
        </w:rPr>
      </w:pPr>
    </w:p>
    <w:p>
      <w:pPr>
        <w:ind w:firstLine="420" w:firstLineChars="200"/>
        <w:rPr>
          <w:szCs w:val="21"/>
        </w:rPr>
      </w:pPr>
      <w:r>
        <w:rPr>
          <w:szCs w:val="21"/>
        </w:rPr>
        <w:drawing>
          <wp:inline distT="0" distB="0" distL="0" distR="0">
            <wp:extent cx="5274310" cy="977900"/>
            <wp:effectExtent l="19050" t="0" r="254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77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szCs w:val="21"/>
        </w:rPr>
      </w:pPr>
    </w:p>
    <w:p>
      <w:pPr>
        <w:ind w:firstLine="420" w:firstLineChars="200"/>
        <w:rPr>
          <w:szCs w:val="21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在“项目申报”页面，需要将内容填写完整。在上传完上册和下册之后，可以点击“查看上册”和“查看下册”对上传的文件进行查看。填写完毕之后点击“添加”按钮。</w:t>
      </w:r>
    </w:p>
    <w:p>
      <w:pPr>
        <w:ind w:firstLine="420" w:firstLineChars="200"/>
        <w:rPr>
          <w:szCs w:val="21"/>
        </w:rPr>
      </w:pPr>
    </w:p>
    <w:p>
      <w:pPr>
        <w:ind w:firstLine="420" w:firstLineChars="200"/>
        <w:rPr>
          <w:szCs w:val="21"/>
        </w:rPr>
      </w:pPr>
      <w:r>
        <w:rPr>
          <w:szCs w:val="21"/>
        </w:rPr>
        <w:drawing>
          <wp:inline distT="0" distB="0" distL="0" distR="0">
            <wp:extent cx="5274310" cy="2540000"/>
            <wp:effectExtent l="1905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40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szCs w:val="21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点击“添加之后”，按照提示确定。</w:t>
      </w:r>
    </w:p>
    <w:p>
      <w:pPr>
        <w:ind w:firstLine="420" w:firstLineChars="200"/>
        <w:rPr>
          <w:szCs w:val="21"/>
        </w:rPr>
      </w:pPr>
    </w:p>
    <w:p>
      <w:pPr>
        <w:ind w:firstLine="420" w:firstLineChars="200"/>
        <w:rPr>
          <w:szCs w:val="21"/>
        </w:rPr>
      </w:pPr>
      <w:r>
        <w:rPr>
          <w:szCs w:val="21"/>
        </w:rPr>
        <w:drawing>
          <wp:inline distT="0" distB="0" distL="0" distR="0">
            <wp:extent cx="2295525" cy="1666875"/>
            <wp:effectExtent l="19050" t="0" r="9525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</w:t>
      </w:r>
      <w:r>
        <w:rPr>
          <w:szCs w:val="21"/>
        </w:rPr>
        <w:drawing>
          <wp:inline distT="0" distB="0" distL="0" distR="0">
            <wp:extent cx="1762125" cy="1666875"/>
            <wp:effectExtent l="19050" t="0" r="9525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szCs w:val="21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添加完项目之后，点击“项目申报”，对申报的项目进行查看。对于已添加，未上报的项目可以进行“浏览”、“修改”、“上报”、“删除”和“上传结题报告”的操作。点击“上报”之后，则对已上报的项目只能“浏览”，不能在进行“修改”和“删除”的操作。</w:t>
      </w:r>
    </w:p>
    <w:p>
      <w:pPr>
        <w:ind w:firstLine="420" w:firstLineChars="200"/>
        <w:rPr>
          <w:szCs w:val="21"/>
        </w:rPr>
      </w:pPr>
    </w:p>
    <w:p>
      <w:pPr>
        <w:ind w:firstLine="420" w:firstLineChars="200"/>
        <w:rPr>
          <w:szCs w:val="21"/>
        </w:rPr>
      </w:pPr>
      <w:r>
        <w:rPr>
          <w:szCs w:val="21"/>
        </w:rPr>
        <w:drawing>
          <wp:inline distT="0" distB="0" distL="0" distR="0">
            <wp:extent cx="5274310" cy="1078230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78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szCs w:val="21"/>
        </w:rPr>
      </w:pPr>
    </w:p>
    <w:p>
      <w:pPr>
        <w:ind w:firstLine="562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第六步：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告之已报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告之科研处管理人员（姓名：****，联系电话：****）已申报，由科研处管理人员审核上报。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ind w:firstLine="420" w:firstLineChars="200"/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5E9"/>
    <w:rsid w:val="0008016D"/>
    <w:rsid w:val="00123777"/>
    <w:rsid w:val="001B3AB2"/>
    <w:rsid w:val="00237A9A"/>
    <w:rsid w:val="00243C62"/>
    <w:rsid w:val="0030531D"/>
    <w:rsid w:val="00450BEC"/>
    <w:rsid w:val="004869D5"/>
    <w:rsid w:val="0049148B"/>
    <w:rsid w:val="004A10AD"/>
    <w:rsid w:val="004A7029"/>
    <w:rsid w:val="005011CB"/>
    <w:rsid w:val="00523B6D"/>
    <w:rsid w:val="005615C1"/>
    <w:rsid w:val="005A5B63"/>
    <w:rsid w:val="00694517"/>
    <w:rsid w:val="006B1506"/>
    <w:rsid w:val="006B3B0A"/>
    <w:rsid w:val="006B4465"/>
    <w:rsid w:val="007455E9"/>
    <w:rsid w:val="00764122"/>
    <w:rsid w:val="0077772D"/>
    <w:rsid w:val="0084128F"/>
    <w:rsid w:val="00852637"/>
    <w:rsid w:val="00A241F6"/>
    <w:rsid w:val="00A84D7F"/>
    <w:rsid w:val="00A94A88"/>
    <w:rsid w:val="00B40447"/>
    <w:rsid w:val="00BB0756"/>
    <w:rsid w:val="00BC69E3"/>
    <w:rsid w:val="00BD7086"/>
    <w:rsid w:val="00C2317F"/>
    <w:rsid w:val="00C336C8"/>
    <w:rsid w:val="00CA05AB"/>
    <w:rsid w:val="00CA0EED"/>
    <w:rsid w:val="00CF240B"/>
    <w:rsid w:val="00D170EB"/>
    <w:rsid w:val="00D83D0B"/>
    <w:rsid w:val="00D97B61"/>
    <w:rsid w:val="00DB0839"/>
    <w:rsid w:val="00DB13B1"/>
    <w:rsid w:val="00DE14FE"/>
    <w:rsid w:val="00E21C93"/>
    <w:rsid w:val="00E37C09"/>
    <w:rsid w:val="00E47633"/>
    <w:rsid w:val="00E953DC"/>
    <w:rsid w:val="00F27CB1"/>
    <w:rsid w:val="00F9117F"/>
    <w:rsid w:val="49120B56"/>
    <w:rsid w:val="65160AD5"/>
    <w:rsid w:val="71D4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</Words>
  <Characters>478</Characters>
  <Lines>3</Lines>
  <Paragraphs>1</Paragraphs>
  <TotalTime>1</TotalTime>
  <ScaleCrop>false</ScaleCrop>
  <LinksUpToDate>false</LinksUpToDate>
  <CharactersWithSpaces>560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2014-11-19T02:09:00Z</dcterms:created>
  <dc:creator>kefu01</dc:creator>
  <cp:lastModifiedBy>陈罗湘</cp:lastModifiedBy>
  <dcterms:modified xsi:type="dcterms:W3CDTF">2019-09-18T03:40:42Z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